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B7" w:rsidRDefault="004138B7" w:rsidP="00413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4138B7">
        <w:rPr>
          <w:rFonts w:ascii="Arial" w:hAnsi="Arial" w:cs="Arial"/>
          <w:b/>
          <w:bCs/>
          <w:sz w:val="40"/>
          <w:szCs w:val="40"/>
        </w:rPr>
        <w:t xml:space="preserve">Размер </w:t>
      </w:r>
      <w:bookmarkStart w:id="0" w:name="_GoBack"/>
      <w:bookmarkEnd w:id="0"/>
      <w:r w:rsidRPr="004138B7">
        <w:rPr>
          <w:rFonts w:ascii="Arial" w:hAnsi="Arial" w:cs="Arial"/>
          <w:b/>
          <w:bCs/>
          <w:sz w:val="40"/>
          <w:szCs w:val="40"/>
        </w:rPr>
        <w:t xml:space="preserve">фиксированных платежей по взносам </w:t>
      </w:r>
    </w:p>
    <w:p w:rsidR="004138B7" w:rsidRDefault="004138B7" w:rsidP="00413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4138B7">
        <w:rPr>
          <w:rFonts w:ascii="Arial" w:hAnsi="Arial" w:cs="Arial"/>
          <w:b/>
          <w:bCs/>
          <w:sz w:val="40"/>
          <w:szCs w:val="40"/>
        </w:rPr>
        <w:t xml:space="preserve">на обязательное медицинское </w:t>
      </w:r>
    </w:p>
    <w:p w:rsidR="004138B7" w:rsidRDefault="004138B7" w:rsidP="00413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4138B7">
        <w:rPr>
          <w:rFonts w:ascii="Arial" w:hAnsi="Arial" w:cs="Arial"/>
          <w:b/>
          <w:bCs/>
          <w:sz w:val="40"/>
          <w:szCs w:val="40"/>
        </w:rPr>
        <w:t>страхование (ОМС) для ИП</w:t>
      </w:r>
    </w:p>
    <w:p w:rsidR="004138B7" w:rsidRPr="004138B7" w:rsidRDefault="004138B7" w:rsidP="00413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40"/>
          <w:szCs w:val="40"/>
        </w:rPr>
      </w:pPr>
    </w:p>
    <w:p w:rsidR="004138B7" w:rsidRDefault="004138B7" w:rsidP="004138B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138B7">
        <w:rPr>
          <w:rFonts w:ascii="Arial" w:hAnsi="Arial" w:cs="Arial"/>
          <w:b/>
          <w:i/>
          <w:sz w:val="28"/>
          <w:szCs w:val="28"/>
        </w:rPr>
        <w:t xml:space="preserve">Фиксированные платежи для ИП на ОМС </w:t>
      </w:r>
    </w:p>
    <w:p w:rsidR="004138B7" w:rsidRDefault="004138B7" w:rsidP="004138B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138B7">
        <w:rPr>
          <w:rFonts w:ascii="Arial" w:hAnsi="Arial" w:cs="Arial"/>
          <w:b/>
          <w:i/>
          <w:sz w:val="28"/>
          <w:szCs w:val="28"/>
        </w:rPr>
        <w:t>составляют (</w:t>
      </w:r>
      <w:proofErr w:type="spellStart"/>
      <w:r w:rsidRPr="004138B7">
        <w:rPr>
          <w:rFonts w:ascii="Arial" w:hAnsi="Arial" w:cs="Arial"/>
          <w:b/>
          <w:i/>
          <w:sz w:val="28"/>
          <w:szCs w:val="28"/>
        </w:rPr>
        <w:fldChar w:fldCharType="begin"/>
      </w:r>
      <w:r w:rsidRPr="004138B7">
        <w:rPr>
          <w:rFonts w:ascii="Arial" w:hAnsi="Arial" w:cs="Arial"/>
          <w:b/>
          <w:i/>
          <w:sz w:val="28"/>
          <w:szCs w:val="28"/>
        </w:rPr>
        <w:instrText xml:space="preserve">HYPERLINK consultantplus://offline/ref=1F6EEE7590A575C254F117223DF9F0BFF16F12F8CCFC8AA9D72AE4067E885852A8D9FAC0FE43220ABF10DEBB047256F103999AD87C6082FEe1D </w:instrText>
      </w:r>
      <w:r w:rsidRPr="004138B7">
        <w:rPr>
          <w:rFonts w:ascii="Arial" w:hAnsi="Arial" w:cs="Arial"/>
          <w:b/>
          <w:i/>
          <w:sz w:val="28"/>
          <w:szCs w:val="28"/>
        </w:rPr>
      </w:r>
      <w:r w:rsidRPr="004138B7">
        <w:rPr>
          <w:rFonts w:ascii="Arial" w:hAnsi="Arial" w:cs="Arial"/>
          <w:b/>
          <w:i/>
          <w:sz w:val="28"/>
          <w:szCs w:val="28"/>
        </w:rPr>
        <w:fldChar w:fldCharType="separate"/>
      </w:r>
      <w:r w:rsidRPr="004138B7">
        <w:rPr>
          <w:rFonts w:ascii="Arial" w:hAnsi="Arial" w:cs="Arial"/>
          <w:b/>
          <w:i/>
          <w:color w:val="0000FF"/>
          <w:sz w:val="28"/>
          <w:szCs w:val="28"/>
        </w:rPr>
        <w:t>пп</w:t>
      </w:r>
      <w:proofErr w:type="spellEnd"/>
      <w:r w:rsidRPr="004138B7">
        <w:rPr>
          <w:rFonts w:ascii="Arial" w:hAnsi="Arial" w:cs="Arial"/>
          <w:b/>
          <w:i/>
          <w:color w:val="0000FF"/>
          <w:sz w:val="28"/>
          <w:szCs w:val="28"/>
        </w:rPr>
        <w:t>. 2 п. 1 ст. 430</w:t>
      </w:r>
      <w:r w:rsidRPr="004138B7">
        <w:rPr>
          <w:rFonts w:ascii="Arial" w:hAnsi="Arial" w:cs="Arial"/>
          <w:b/>
          <w:i/>
          <w:sz w:val="28"/>
          <w:szCs w:val="28"/>
        </w:rPr>
        <w:fldChar w:fldCharType="end"/>
      </w:r>
      <w:r w:rsidRPr="004138B7">
        <w:rPr>
          <w:rFonts w:ascii="Arial" w:hAnsi="Arial" w:cs="Arial"/>
          <w:b/>
          <w:i/>
          <w:sz w:val="28"/>
          <w:szCs w:val="28"/>
        </w:rPr>
        <w:t xml:space="preserve"> НК РФ, </w:t>
      </w:r>
      <w:hyperlink r:id="rId8" w:history="1">
        <w:proofErr w:type="spellStart"/>
        <w:r w:rsidRPr="004138B7">
          <w:rPr>
            <w:rFonts w:ascii="Arial" w:hAnsi="Arial" w:cs="Arial"/>
            <w:b/>
            <w:i/>
            <w:color w:val="0000FF"/>
            <w:sz w:val="28"/>
            <w:szCs w:val="28"/>
          </w:rPr>
          <w:t>пп</w:t>
        </w:r>
        <w:proofErr w:type="spellEnd"/>
        <w:r w:rsidRPr="004138B7">
          <w:rPr>
            <w:rFonts w:ascii="Arial" w:hAnsi="Arial" w:cs="Arial"/>
            <w:b/>
            <w:i/>
            <w:color w:val="0000FF"/>
            <w:sz w:val="28"/>
            <w:szCs w:val="28"/>
          </w:rPr>
          <w:t>. "а"</w:t>
        </w:r>
      </w:hyperlink>
      <w:r w:rsidRPr="004138B7">
        <w:rPr>
          <w:rFonts w:ascii="Arial" w:hAnsi="Arial" w:cs="Arial"/>
          <w:b/>
          <w:i/>
          <w:sz w:val="28"/>
          <w:szCs w:val="28"/>
        </w:rPr>
        <w:t xml:space="preserve">, </w:t>
      </w:r>
      <w:hyperlink r:id="rId9" w:history="1">
        <w:r w:rsidRPr="004138B7">
          <w:rPr>
            <w:rFonts w:ascii="Arial" w:hAnsi="Arial" w:cs="Arial"/>
            <w:b/>
            <w:i/>
            <w:color w:val="0000FF"/>
            <w:sz w:val="28"/>
            <w:szCs w:val="28"/>
          </w:rPr>
          <w:t>"б" п. 1 ст. 1</w:t>
        </w:r>
      </w:hyperlink>
      <w:r w:rsidRPr="004138B7">
        <w:rPr>
          <w:rFonts w:ascii="Arial" w:hAnsi="Arial" w:cs="Arial"/>
          <w:b/>
          <w:i/>
          <w:sz w:val="28"/>
          <w:szCs w:val="28"/>
        </w:rPr>
        <w:t xml:space="preserve"> Федерального закона от 15.10.2020 N 322-ФЗ):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4138B7" w:rsidRPr="004138B7" w:rsidRDefault="004138B7" w:rsidP="004138B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6 884 руб. - за 2019 г.;</w:t>
      </w:r>
    </w:p>
    <w:p w:rsidR="004138B7" w:rsidRPr="004138B7" w:rsidRDefault="004138B7" w:rsidP="004138B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8 426 руб. - за 2020 г.;</w:t>
      </w:r>
    </w:p>
    <w:p w:rsidR="004138B7" w:rsidRPr="004138B7" w:rsidRDefault="004138B7" w:rsidP="004138B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8 426 руб. - за 2021 г.;</w:t>
      </w:r>
    </w:p>
    <w:p w:rsidR="004138B7" w:rsidRPr="004138B7" w:rsidRDefault="004138B7" w:rsidP="004138B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8 766 руб. - за 2022 г.;</w:t>
      </w:r>
    </w:p>
    <w:p w:rsidR="004138B7" w:rsidRDefault="004138B7" w:rsidP="004138B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9 119 руб. - за 2023 г.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</w:p>
    <w:p w:rsidR="004138B7" w:rsidRPr="004138B7" w:rsidRDefault="004138B7" w:rsidP="00413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i/>
          <w:sz w:val="28"/>
          <w:szCs w:val="28"/>
        </w:rPr>
      </w:pPr>
      <w:r w:rsidRPr="004138B7">
        <w:rPr>
          <w:rFonts w:ascii="Arial" w:hAnsi="Arial" w:cs="Arial"/>
          <w:b/>
          <w:bCs/>
          <w:i/>
          <w:sz w:val="28"/>
          <w:szCs w:val="28"/>
        </w:rPr>
        <w:t xml:space="preserve">КБК по страховым взносам на ОМС, </w:t>
      </w:r>
    </w:p>
    <w:p w:rsidR="004138B7" w:rsidRPr="004138B7" w:rsidRDefault="004138B7" w:rsidP="00413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4138B7">
        <w:rPr>
          <w:rFonts w:ascii="Arial" w:hAnsi="Arial" w:cs="Arial"/>
          <w:b/>
          <w:bCs/>
          <w:i/>
          <w:sz w:val="28"/>
          <w:szCs w:val="28"/>
        </w:rPr>
        <w:t>которые зачисляются в ФФОМС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138B7">
        <w:rPr>
          <w:rFonts w:ascii="Arial" w:hAnsi="Arial" w:cs="Arial"/>
          <w:i/>
          <w:sz w:val="28"/>
          <w:szCs w:val="28"/>
        </w:rPr>
        <w:t>Для уплаты страховых взносов на ОМС, которые зачисляются в ФФОМС, а также пеней и штрафов по ним используются следующие КБК:</w:t>
      </w:r>
    </w:p>
    <w:p w:rsidR="004138B7" w:rsidRPr="004138B7" w:rsidRDefault="004138B7" w:rsidP="004138B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hanging="300"/>
        <w:jc w:val="both"/>
        <w:rPr>
          <w:rFonts w:ascii="Arial" w:hAnsi="Arial" w:cs="Arial"/>
          <w:b/>
          <w:sz w:val="28"/>
          <w:szCs w:val="28"/>
        </w:rPr>
      </w:pPr>
      <w:r w:rsidRPr="004138B7">
        <w:rPr>
          <w:rFonts w:ascii="Arial" w:hAnsi="Arial" w:cs="Arial"/>
          <w:b/>
          <w:sz w:val="28"/>
          <w:szCs w:val="28"/>
        </w:rPr>
        <w:t>взносы за работников: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- взносы - 182 1 02 02101 08 1013 160;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- пени - 182 1 02 02101 08 2013 160;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- штрафы - 182 1 02 02101 08 3013 160;</w:t>
      </w:r>
    </w:p>
    <w:p w:rsidR="004138B7" w:rsidRPr="004138B7" w:rsidRDefault="004138B7" w:rsidP="004138B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hanging="300"/>
        <w:jc w:val="both"/>
        <w:rPr>
          <w:rFonts w:ascii="Arial" w:hAnsi="Arial" w:cs="Arial"/>
          <w:b/>
          <w:sz w:val="28"/>
          <w:szCs w:val="28"/>
        </w:rPr>
      </w:pPr>
      <w:r w:rsidRPr="004138B7">
        <w:rPr>
          <w:rFonts w:ascii="Arial" w:hAnsi="Arial" w:cs="Arial"/>
          <w:b/>
          <w:sz w:val="28"/>
          <w:szCs w:val="28"/>
        </w:rPr>
        <w:t>фиксированные взносы ИП за себя: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- взносы - 182 1 02 02103 08 1013 160;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- пени - 182 1 02 02103 08 2013 160;</w:t>
      </w:r>
    </w:p>
    <w:p w:rsidR="004138B7" w:rsidRPr="004138B7" w:rsidRDefault="004138B7" w:rsidP="004138B7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  <w:r w:rsidRPr="004138B7">
        <w:rPr>
          <w:rFonts w:ascii="Arial" w:hAnsi="Arial" w:cs="Arial"/>
          <w:sz w:val="28"/>
          <w:szCs w:val="28"/>
        </w:rPr>
        <w:t>- штрафы - 182 1 02 02103 08 3013 160.</w:t>
      </w:r>
    </w:p>
    <w:p w:rsidR="000A0C77" w:rsidRPr="004138B7" w:rsidRDefault="004138B7">
      <w:pPr>
        <w:rPr>
          <w:sz w:val="28"/>
          <w:szCs w:val="28"/>
        </w:rPr>
      </w:pPr>
    </w:p>
    <w:sectPr w:rsidR="000A0C77" w:rsidRPr="004138B7" w:rsidSect="004138B7">
      <w:footerReference w:type="default" r:id="rId10"/>
      <w:pgSz w:w="11906" w:h="16838"/>
      <w:pgMar w:top="851" w:right="566" w:bottom="1440" w:left="1133" w:header="0" w:footer="9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B7" w:rsidRDefault="004138B7" w:rsidP="004138B7">
      <w:pPr>
        <w:spacing w:after="0" w:line="240" w:lineRule="auto"/>
      </w:pPr>
      <w:r>
        <w:separator/>
      </w:r>
    </w:p>
  </w:endnote>
  <w:endnote w:type="continuationSeparator" w:id="0">
    <w:p w:rsidR="004138B7" w:rsidRDefault="004138B7" w:rsidP="0041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B7" w:rsidRDefault="004138B7">
    <w:pPr>
      <w:pStyle w:val="a5"/>
    </w:pPr>
    <w:r>
      <w:rPr>
        <w:noProof/>
        <w:lang w:eastAsia="ru-RU"/>
      </w:rPr>
      <w:drawing>
        <wp:inline distT="0" distB="0" distL="0" distR="0" wp14:anchorId="0F0D4E74" wp14:editId="0C8775F6">
          <wp:extent cx="6372225" cy="514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095" cy="51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B7" w:rsidRDefault="004138B7" w:rsidP="004138B7">
      <w:pPr>
        <w:spacing w:after="0" w:line="240" w:lineRule="auto"/>
      </w:pPr>
      <w:r>
        <w:separator/>
      </w:r>
    </w:p>
  </w:footnote>
  <w:footnote w:type="continuationSeparator" w:id="0">
    <w:p w:rsidR="004138B7" w:rsidRDefault="004138B7" w:rsidP="00413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7"/>
    <w:rsid w:val="004138B7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B7"/>
  </w:style>
  <w:style w:type="paragraph" w:styleId="a5">
    <w:name w:val="footer"/>
    <w:basedOn w:val="a"/>
    <w:link w:val="a6"/>
    <w:uiPriority w:val="99"/>
    <w:unhideWhenUsed/>
    <w:rsid w:val="0041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B7"/>
  </w:style>
  <w:style w:type="paragraph" w:styleId="a7">
    <w:name w:val="Balloon Text"/>
    <w:basedOn w:val="a"/>
    <w:link w:val="a8"/>
    <w:uiPriority w:val="99"/>
    <w:semiHidden/>
    <w:unhideWhenUsed/>
    <w:rsid w:val="0041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8B7"/>
  </w:style>
  <w:style w:type="paragraph" w:styleId="a5">
    <w:name w:val="footer"/>
    <w:basedOn w:val="a"/>
    <w:link w:val="a6"/>
    <w:uiPriority w:val="99"/>
    <w:unhideWhenUsed/>
    <w:rsid w:val="0041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8B7"/>
  </w:style>
  <w:style w:type="paragraph" w:styleId="a7">
    <w:name w:val="Balloon Text"/>
    <w:basedOn w:val="a"/>
    <w:link w:val="a8"/>
    <w:uiPriority w:val="99"/>
    <w:semiHidden/>
    <w:unhideWhenUsed/>
    <w:rsid w:val="0041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EEE7590A575C254F117223DF9F0BFF16F1FFFCEF28AA9D72AE4067E885852A8D9FAC0FB412B09B54FDBAE152A58F21D869AC7606280E3F3e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EEE7590A575C254F117223DF9F0BFF16F1FFFCEF28AA9D72AE4067E885852A8D9FAC0FB412B09B04FDBAE152A58F21D869AC7606280E3F3eB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1</cp:revision>
  <dcterms:created xsi:type="dcterms:W3CDTF">2020-11-30T03:30:00Z</dcterms:created>
  <dcterms:modified xsi:type="dcterms:W3CDTF">2020-11-30T03:35:00Z</dcterms:modified>
</cp:coreProperties>
</file>